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6AAC" w14:textId="77777777" w:rsidR="00086982" w:rsidRPr="00086982" w:rsidRDefault="00086982" w:rsidP="00086982">
      <w:pPr>
        <w:shd w:val="clear" w:color="auto" w:fill="FFFFFF"/>
        <w:spacing w:before="161" w:after="161" w:line="240" w:lineRule="auto"/>
        <w:ind w:left="375"/>
        <w:outlineLvl w:val="0"/>
        <w:rPr>
          <w:rFonts w:ascii="PT Serif" w:eastAsia="Times New Roman" w:hAnsi="PT Serif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086982">
        <w:rPr>
          <w:rFonts w:ascii="PT Serif" w:eastAsia="Times New Roman" w:hAnsi="PT Serif" w:cs="Times New Roman"/>
          <w:b/>
          <w:bCs/>
          <w:color w:val="22272F"/>
          <w:kern w:val="36"/>
          <w:sz w:val="33"/>
          <w:szCs w:val="33"/>
          <w:lang w:eastAsia="ru-RU"/>
        </w:rPr>
        <w:t>Указ Президента РФ от 19 мая 2008 г. N 815 "О мерах по противодействию коррупции" (с изменениями и дополнениями)</w:t>
      </w:r>
    </w:p>
    <w:p w14:paraId="60B70517" w14:textId="77777777" w:rsidR="00086982" w:rsidRPr="00086982" w:rsidRDefault="00086982" w:rsidP="00086982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086982"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  <w:t>Указ Президента РФ от 19 мая 2008 г. N 815</w:t>
      </w:r>
      <w:r w:rsidRPr="00086982"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  <w:br/>
        <w:t>"О мерах по противодействию коррупции"</w:t>
      </w:r>
    </w:p>
    <w:p w14:paraId="684B3249" w14:textId="77777777" w:rsidR="00086982" w:rsidRPr="00086982" w:rsidRDefault="00086982" w:rsidP="00086982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14:paraId="27D50478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31 марта, 1 июля, 4 ноября 2010 г., 12 сентября 2011 г., 4 января, 28 февраля, 28 июля 2012 г., 2 апреля 2013 г., 14 февраля 2014 г., 9 октября 2017 г., 13 мая 2019 г., 17 мая 2021 г., 25 января 2024 г.</w:t>
      </w:r>
    </w:p>
    <w:p w14:paraId="3219434A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86982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</w:t>
      </w:r>
    </w:p>
    <w:p w14:paraId="0E37439B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14:paraId="79293CFD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1. Образовать </w:t>
      </w:r>
      <w:hyperlink r:id="rId4" w:anchor="block_1000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Совет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при Президенте Российской Федерации по противодействию коррупции (далее - Совет).</w:t>
      </w:r>
    </w:p>
    <w:p w14:paraId="3E15B224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Председателем Совета является Президент Российской Федерации.</w:t>
      </w:r>
    </w:p>
    <w:p w14:paraId="615FEF36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2. Установить, что:</w:t>
      </w:r>
    </w:p>
    <w:p w14:paraId="3868C62E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а) основными задачами Совета являются:</w:t>
      </w:r>
    </w:p>
    <w:p w14:paraId="2687AB34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14:paraId="3DBFB139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14:paraId="7DFEAE8C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контроль за реализацией мероприятий, предусмотренных </w:t>
      </w:r>
      <w:hyperlink r:id="rId5" w:anchor="block_1000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Национальным планом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противодействия коррупции;</w:t>
      </w:r>
    </w:p>
    <w:p w14:paraId="2E7B1EB5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б) Совет для решения возложенных на него основных задач:</w:t>
      </w:r>
    </w:p>
    <w:p w14:paraId="4455C452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14:paraId="29594AF8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14:paraId="619DC304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3. Члены Совета принимают участие в его работе на общественных началах.</w:t>
      </w:r>
    </w:p>
    <w:p w14:paraId="7C4F4FC2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Заседание Совета ведет председатель Совета.</w:t>
      </w:r>
    </w:p>
    <w:p w14:paraId="09B3C77B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Решения Совета оформляются протоколом.</w:t>
      </w:r>
    </w:p>
    <w:p w14:paraId="50F872DA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lastRenderedPageBreak/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14:paraId="665B05BC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4. </w:t>
      </w:r>
      <w:hyperlink r:id="rId6" w:anchor="block_21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Утратил силу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.</w:t>
      </w:r>
    </w:p>
    <w:p w14:paraId="4CF7F6C1" w14:textId="77777777" w:rsidR="00086982" w:rsidRPr="00086982" w:rsidRDefault="00086982" w:rsidP="00086982">
      <w:pPr>
        <w:shd w:val="clear" w:color="auto" w:fill="F0E9D3"/>
        <w:spacing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См. текст </w:t>
      </w:r>
      <w:hyperlink r:id="rId7" w:anchor="/document/58044354/block/4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пункта 4</w:t>
        </w:r>
      </w:hyperlink>
    </w:p>
    <w:p w14:paraId="5FC234CF" w14:textId="77777777" w:rsidR="00086982" w:rsidRPr="00086982" w:rsidRDefault="00086982" w:rsidP="00086982">
      <w:pPr>
        <w:shd w:val="clear" w:color="auto" w:fill="F0E9D3"/>
        <w:spacing w:after="0"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8" w:anchor="block_21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Указом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Президента РФ от 14 февраля 2014 г. N 80 в пункт 5 настоящего Указа внесены изменения</w:t>
      </w:r>
    </w:p>
    <w:p w14:paraId="3870DC37" w14:textId="77777777" w:rsidR="00086982" w:rsidRPr="00086982" w:rsidRDefault="00086982" w:rsidP="00086982">
      <w:pPr>
        <w:shd w:val="clear" w:color="auto" w:fill="F0E9D3"/>
        <w:spacing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9" w:anchor="/document/58060566/block/5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5CBCFCDA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14:paraId="593D0CFD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14:paraId="16281EEE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Председателем президиума Совета является Руководитель Администрации Президента Российской Федерации.</w:t>
      </w:r>
    </w:p>
    <w:p w14:paraId="1C373BD9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6. </w:t>
      </w:r>
      <w:hyperlink r:id="rId10" w:anchor="block_21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Утратил силу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.</w:t>
      </w:r>
    </w:p>
    <w:p w14:paraId="0DFFADD4" w14:textId="77777777" w:rsidR="00086982" w:rsidRPr="00086982" w:rsidRDefault="00086982" w:rsidP="00086982">
      <w:pPr>
        <w:shd w:val="clear" w:color="auto" w:fill="F0E9D3"/>
        <w:spacing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См. текст </w:t>
      </w:r>
      <w:hyperlink r:id="rId11" w:anchor="/document/58044354/block/6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пункта 6</w:t>
        </w:r>
      </w:hyperlink>
    </w:p>
    <w:p w14:paraId="24BC681F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7. Установить, что:</w:t>
      </w:r>
    </w:p>
    <w:p w14:paraId="6AF33963" w14:textId="77777777" w:rsidR="00086982" w:rsidRPr="00086982" w:rsidRDefault="00086982" w:rsidP="00086982">
      <w:pPr>
        <w:shd w:val="clear" w:color="auto" w:fill="F0E9D3"/>
        <w:spacing w:after="0"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Подпункт "а" изменен с 25 января 2024 г. - </w:t>
      </w:r>
      <w:hyperlink r:id="rId12" w:anchor="block_1001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Указ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Президента России от 25 января 2024 г. N 71</w:t>
      </w:r>
    </w:p>
    <w:p w14:paraId="0FED79C9" w14:textId="77777777" w:rsidR="00086982" w:rsidRPr="00086982" w:rsidRDefault="00086982" w:rsidP="00086982">
      <w:pPr>
        <w:shd w:val="clear" w:color="auto" w:fill="F0E9D3"/>
        <w:spacing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13" w:anchor="/document/76830980/block/71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14:paraId="2465E060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а) президиум Совета:</w:t>
      </w:r>
    </w:p>
    <w:p w14:paraId="735D79DF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формирует повестку дня заседаний Совета;</w:t>
      </w:r>
    </w:p>
    <w:p w14:paraId="64194649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рассматривает вопросы, связанные с реализацией решений Совета;</w:t>
      </w:r>
    </w:p>
    <w:p w14:paraId="38AA5C7A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14:paraId="7AAA74C1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 </w:t>
      </w:r>
      <w:hyperlink r:id="rId14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от 25 декабря 2008 г. N 273-ФЗ "О противодействии коррупции", другими федеральными законами в целях противодействия коррупции (далее 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 </w:t>
      </w:r>
      <w:hyperlink r:id="rId15" w:anchor="block_1101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подпункте "а" пункта 1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 </w:t>
      </w:r>
      <w:hyperlink r:id="rId16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Указом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 xml:space="preserve"> Президента Российской Федерации от 21 сентября 2009 г. N 1066,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должности руководителей и заместителей </w:t>
      </w: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lastRenderedPageBreak/>
        <w:t>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14:paraId="784E1868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</w:p>
    <w:p w14:paraId="670B3734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рассматривает заявления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 w14:paraId="3451B59C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 w14:paraId="3DB0F4D8" w14:textId="77777777" w:rsidR="00086982" w:rsidRPr="00086982" w:rsidRDefault="00086982" w:rsidP="00086982">
      <w:pPr>
        <w:shd w:val="clear" w:color="auto" w:fill="F0E9D3"/>
        <w:spacing w:after="0"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17" w:anchor="block_22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Указом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Президента РФ от 14 февраля 2014 г. N 80 в подпункт "б" пункта 7 настоящего Указа внесены изменения</w:t>
      </w:r>
    </w:p>
    <w:p w14:paraId="48ADCDC5" w14:textId="77777777" w:rsidR="00086982" w:rsidRPr="00086982" w:rsidRDefault="00086982" w:rsidP="00086982">
      <w:pPr>
        <w:shd w:val="clear" w:color="auto" w:fill="F0E9D3"/>
        <w:spacing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18" w:anchor="/document/58060566/block/72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14:paraId="4EBBED76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14:paraId="1A919B1D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в) для реализации решений президиума Совета могут даваться поручения Президента Российской Федерации;</w:t>
      </w:r>
    </w:p>
    <w:p w14:paraId="5EF879CE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г) решения президиума Совета оформляются протоколами.</w:t>
      </w:r>
    </w:p>
    <w:p w14:paraId="7D65BE9B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8. Установить, что председатель президиума Совета:</w:t>
      </w:r>
    </w:p>
    <w:p w14:paraId="434E3A4B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а) формирует повестку дня заседаний президиума Совета;</w:t>
      </w:r>
    </w:p>
    <w:p w14:paraId="2B1F1DFF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14:paraId="63CE95CD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14:paraId="0755D555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lastRenderedPageBreak/>
        <w:t>г) докладывает Совету о ходе реализации мероприятий, предусмотренных </w:t>
      </w:r>
      <w:hyperlink r:id="rId19" w:anchor="block_1000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Национальным планом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противодействия коррупции, и иных мероприятий в соответствии с решениями Совета.</w:t>
      </w:r>
    </w:p>
    <w:p w14:paraId="02E5DB06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14:paraId="4710310C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10. Признать утратившими силу:</w:t>
      </w:r>
    </w:p>
    <w:p w14:paraId="53367838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20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Указ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 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14:paraId="6BAEEB89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21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Указ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14:paraId="308ED5E4" w14:textId="77777777" w:rsidR="00086982" w:rsidRPr="00086982" w:rsidRDefault="00086982" w:rsidP="00086982">
      <w:pPr>
        <w:shd w:val="clear" w:color="auto" w:fill="FFFFFF"/>
        <w:spacing w:after="30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11. Настоящий Указ вступает в силу со дня его подписания.</w:t>
      </w:r>
    </w:p>
    <w:p w14:paraId="72B04DB0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86982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3402"/>
      </w:tblGrid>
      <w:tr w:rsidR="00086982" w:rsidRPr="00086982" w14:paraId="139F4EE0" w14:textId="77777777" w:rsidTr="00086982">
        <w:tc>
          <w:tcPr>
            <w:tcW w:w="3300" w:type="pct"/>
            <w:shd w:val="clear" w:color="auto" w:fill="FFFFFF"/>
            <w:vAlign w:val="bottom"/>
            <w:hideMark/>
          </w:tcPr>
          <w:p w14:paraId="70A14C2D" w14:textId="77777777" w:rsidR="00086982" w:rsidRPr="00086982" w:rsidRDefault="00086982" w:rsidP="0008698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76F44245" w14:textId="77777777" w:rsidR="00086982" w:rsidRPr="00086982" w:rsidRDefault="00086982" w:rsidP="00086982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086982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14:paraId="61A199F3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86982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</w:t>
      </w:r>
    </w:p>
    <w:p w14:paraId="0F9BF06C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86982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Москва, Кремль</w:t>
      </w:r>
    </w:p>
    <w:p w14:paraId="6C631D59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86982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19 мая 2008 г.</w:t>
      </w:r>
    </w:p>
    <w:p w14:paraId="3169CF6D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86982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N 815</w:t>
      </w:r>
    </w:p>
    <w:p w14:paraId="4347583F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86982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</w:t>
      </w:r>
    </w:p>
    <w:p w14:paraId="231145F3" w14:textId="77777777" w:rsidR="00086982" w:rsidRPr="00086982" w:rsidRDefault="00086982" w:rsidP="00086982">
      <w:pPr>
        <w:shd w:val="clear" w:color="auto" w:fill="F0E9D3"/>
        <w:spacing w:after="0"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22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Указом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Президента РФ от 28 февраля 2012 г. N 249 в настоящий Состав внесены изменения</w:t>
      </w:r>
    </w:p>
    <w:p w14:paraId="68B545AE" w14:textId="77777777" w:rsidR="00086982" w:rsidRPr="00086982" w:rsidRDefault="00086982" w:rsidP="00086982">
      <w:pPr>
        <w:shd w:val="clear" w:color="auto" w:fill="F0E9D3"/>
        <w:spacing w:after="0"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23" w:anchor="/document/5762620/block/1000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См. текст Состава в предыдущей редакции</w:t>
        </w:r>
      </w:hyperlink>
    </w:p>
    <w:p w14:paraId="0D3F0C37" w14:textId="77777777" w:rsidR="00086982" w:rsidRPr="00086982" w:rsidRDefault="00086982" w:rsidP="00086982">
      <w:pPr>
        <w:shd w:val="clear" w:color="auto" w:fill="F0E9D3"/>
        <w:spacing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</w:t>
      </w:r>
    </w:p>
    <w:p w14:paraId="46C451F4" w14:textId="77777777" w:rsidR="00086982" w:rsidRPr="00086982" w:rsidRDefault="00086982" w:rsidP="00086982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</w:pPr>
      <w:r w:rsidRPr="00086982"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086982"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  <w:br/>
        <w:t>Совета при Президенте Российской Федерации по противодействию коррупции</w:t>
      </w:r>
      <w:r w:rsidRPr="00086982"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24" w:history="1">
        <w:r w:rsidRPr="00086982">
          <w:rPr>
            <w:rFonts w:ascii="PT Serif" w:eastAsia="Times New Roman" w:hAnsi="PT Serif" w:cs="Times New Roman"/>
            <w:b/>
            <w:bCs/>
            <w:color w:val="3272C0"/>
            <w:sz w:val="30"/>
            <w:szCs w:val="30"/>
            <w:u w:val="single"/>
            <w:lang w:eastAsia="ru-RU"/>
          </w:rPr>
          <w:t>Указом</w:t>
        </w:r>
      </w:hyperlink>
      <w:r w:rsidRPr="00086982"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  <w:t> Президента РФ от 19 мая 2008 г. N 815)</w:t>
      </w:r>
    </w:p>
    <w:p w14:paraId="7488CB6A" w14:textId="77777777" w:rsidR="00086982" w:rsidRPr="00086982" w:rsidRDefault="00086982" w:rsidP="00086982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14:paraId="3EF0902D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31 марта, 4 ноября 2010 г., 12 сентября, 4 января 2011 г., 28 февраля 2012 г.</w:t>
      </w:r>
    </w:p>
    <w:p w14:paraId="2DD7F321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86982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</w:t>
      </w:r>
    </w:p>
    <w:p w14:paraId="5096F83A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25" w:anchor="block_4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Пункт 4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Указа, утвердивший настоящий состав, признан </w:t>
      </w:r>
      <w:hyperlink r:id="rId26" w:anchor="block_21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утратившим силу</w:t>
        </w:r>
      </w:hyperlink>
    </w:p>
    <w:p w14:paraId="4ABDAE99" w14:textId="77777777" w:rsidR="00086982" w:rsidRPr="00086982" w:rsidRDefault="00086982" w:rsidP="00086982">
      <w:pPr>
        <w:shd w:val="clear" w:color="auto" w:fill="F0E9D3"/>
        <w:spacing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См. текст </w:t>
      </w:r>
      <w:hyperlink r:id="rId27" w:anchor="/document/58044354/block/1000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состава</w:t>
        </w:r>
      </w:hyperlink>
    </w:p>
    <w:p w14:paraId="69E00224" w14:textId="77777777" w:rsidR="00086982" w:rsidRPr="00086982" w:rsidRDefault="00086982" w:rsidP="00086982">
      <w:pPr>
        <w:shd w:val="clear" w:color="auto" w:fill="F0E9D3"/>
        <w:spacing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См. </w:t>
      </w:r>
      <w:hyperlink r:id="rId28" w:anchor="block_1000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состав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Совета при Президенте Российской Федерации по противодействию коррупции, утвержденный </w:t>
      </w:r>
      <w:hyperlink r:id="rId29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Указом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Президента РФ от 13 февраля 2020 г. N 117</w:t>
      </w:r>
    </w:p>
    <w:p w14:paraId="51BF01C2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86982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</w:t>
      </w:r>
    </w:p>
    <w:p w14:paraId="27B351C9" w14:textId="77777777" w:rsidR="00086982" w:rsidRPr="00086982" w:rsidRDefault="00086982" w:rsidP="00086982">
      <w:pPr>
        <w:shd w:val="clear" w:color="auto" w:fill="F0E9D3"/>
        <w:spacing w:after="0"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30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Указом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Президента РФ от 28 февраля 2012 г. N 249 в настоящий Состав внесены изменения</w:t>
      </w:r>
    </w:p>
    <w:p w14:paraId="25554B7C" w14:textId="77777777" w:rsidR="00086982" w:rsidRPr="00086982" w:rsidRDefault="00086982" w:rsidP="00086982">
      <w:pPr>
        <w:shd w:val="clear" w:color="auto" w:fill="F0E9D3"/>
        <w:spacing w:line="264" w:lineRule="atLeast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31" w:anchor="/document/5762620/block/2000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См. текст Состава в предыдущей редакции</w:t>
        </w:r>
      </w:hyperlink>
    </w:p>
    <w:p w14:paraId="543DA81E" w14:textId="77777777" w:rsidR="00086982" w:rsidRPr="00086982" w:rsidRDefault="00086982" w:rsidP="00086982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</w:pPr>
      <w:r w:rsidRPr="00086982"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  <w:lastRenderedPageBreak/>
        <w:t>Состав</w:t>
      </w:r>
      <w:r w:rsidRPr="00086982"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  <w:br/>
        <w:t>президиума Совета при Президенте Российской Федерации по противодействию коррупции</w:t>
      </w:r>
      <w:r w:rsidRPr="00086982"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32" w:history="1">
        <w:r w:rsidRPr="00086982">
          <w:rPr>
            <w:rFonts w:ascii="PT Serif" w:eastAsia="Times New Roman" w:hAnsi="PT Serif" w:cs="Times New Roman"/>
            <w:b/>
            <w:bCs/>
            <w:color w:val="3272C0"/>
            <w:sz w:val="30"/>
            <w:szCs w:val="30"/>
            <w:u w:val="single"/>
            <w:lang w:eastAsia="ru-RU"/>
          </w:rPr>
          <w:t>Указом</w:t>
        </w:r>
      </w:hyperlink>
      <w:r w:rsidRPr="00086982">
        <w:rPr>
          <w:rFonts w:ascii="PT Serif" w:eastAsia="Times New Roman" w:hAnsi="PT Serif" w:cs="Times New Roman"/>
          <w:b/>
          <w:bCs/>
          <w:color w:val="22272F"/>
          <w:sz w:val="30"/>
          <w:szCs w:val="30"/>
          <w:lang w:eastAsia="ru-RU"/>
        </w:rPr>
        <w:t> Президента РФ от 19 мая 2008 г. N 815)</w:t>
      </w:r>
    </w:p>
    <w:p w14:paraId="5C675918" w14:textId="77777777" w:rsidR="00086982" w:rsidRPr="00086982" w:rsidRDefault="00086982" w:rsidP="00086982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14:paraId="03D1D187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31 марта, 4 ноября 2010 г., 12 сентября, 4 января 2011 г., 28 февраля 2012 г.</w:t>
      </w:r>
    </w:p>
    <w:p w14:paraId="235FD96C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86982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</w:t>
      </w:r>
    </w:p>
    <w:p w14:paraId="2F24D29C" w14:textId="77777777" w:rsidR="00086982" w:rsidRPr="00086982" w:rsidRDefault="00086982" w:rsidP="00086982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</w:pPr>
      <w:hyperlink r:id="rId33" w:anchor="block_6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Пункт 6</w:t>
        </w:r>
      </w:hyperlink>
      <w:r w:rsidRPr="00086982">
        <w:rPr>
          <w:rFonts w:ascii="PT Serif" w:eastAsia="Times New Roman" w:hAnsi="PT Serif" w:cs="Times New Roman"/>
          <w:color w:val="464C55"/>
          <w:sz w:val="24"/>
          <w:szCs w:val="24"/>
          <w:lang w:eastAsia="ru-RU"/>
        </w:rPr>
        <w:t> Указа, утвердивший настоящий состав, признан </w:t>
      </w:r>
      <w:hyperlink r:id="rId34" w:anchor="block_21" w:history="1">
        <w:r w:rsidRPr="00086982">
          <w:rPr>
            <w:rFonts w:ascii="PT Serif" w:eastAsia="Times New Roman" w:hAnsi="PT Serif" w:cs="Times New Roman"/>
            <w:color w:val="3272C0"/>
            <w:sz w:val="24"/>
            <w:szCs w:val="24"/>
            <w:u w:val="single"/>
            <w:lang w:eastAsia="ru-RU"/>
          </w:rPr>
          <w:t>утратившим силу</w:t>
        </w:r>
      </w:hyperlink>
    </w:p>
    <w:p w14:paraId="4A5E56B2" w14:textId="1C7073E4" w:rsidR="00800CEE" w:rsidRDefault="00800CEE" w:rsidP="008C100F"/>
    <w:sectPr w:rsidR="00800CEE" w:rsidSect="0053509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17"/>
    <w:rsid w:val="00086982"/>
    <w:rsid w:val="00387C17"/>
    <w:rsid w:val="0053509F"/>
    <w:rsid w:val="00717A65"/>
    <w:rsid w:val="00800CEE"/>
    <w:rsid w:val="008C100F"/>
    <w:rsid w:val="00D6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7761"/>
  <w15:docId w15:val="{441CE454-E2DD-4391-8CB9-E32DDFCB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6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8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7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3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00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657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833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641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34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129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03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2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9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98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1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62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9513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2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9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16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0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hyperlink" Target="https://base.garant.ru/70208582/16bd5713e072a9368dc4b771e4cf4f1f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6333957/" TargetMode="External"/><Relationship Id="rId34" Type="http://schemas.openxmlformats.org/officeDocument/2006/relationships/hyperlink" Target="https://base.garant.ru/70208582/16bd5713e072a9368dc4b771e4cf4f1f/" TargetMode="Externa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base.garant.ru/408434103/53f89421bbdaf741eb2d1ecc4ddb4c33/" TargetMode="External"/><Relationship Id="rId17" Type="http://schemas.openxmlformats.org/officeDocument/2006/relationships/hyperlink" Target="https://base.garant.ru/70588238/dcdd227845a1a17f66a8c9656c130cfe/" TargetMode="External"/><Relationship Id="rId25" Type="http://schemas.openxmlformats.org/officeDocument/2006/relationships/hyperlink" Target="https://base.garant.ru/12160468/98716b2066d021bb5de173cf66a67727/" TargetMode="External"/><Relationship Id="rId33" Type="http://schemas.openxmlformats.org/officeDocument/2006/relationships/hyperlink" Target="https://base.garant.ru/12160468/98716b2066d021bb5de173cf66a6772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196301/" TargetMode="External"/><Relationship Id="rId20" Type="http://schemas.openxmlformats.org/officeDocument/2006/relationships/hyperlink" Target="https://base.garant.ru/6328896/" TargetMode="External"/><Relationship Id="rId29" Type="http://schemas.openxmlformats.org/officeDocument/2006/relationships/hyperlink" Target="https://base.garant.ru/73556020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208582/16bd5713e072a9368dc4b771e4cf4f1f/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hyperlink" Target="https://base.garant.ru/12160468/" TargetMode="External"/><Relationship Id="rId32" Type="http://schemas.openxmlformats.org/officeDocument/2006/relationships/hyperlink" Target="https://base.garant.ru/12160468/" TargetMode="External"/><Relationship Id="rId5" Type="http://schemas.openxmlformats.org/officeDocument/2006/relationships/hyperlink" Target="https://base.garant.ru/70147070/5d58372c0a0a2138fafe0e911013c6e6/" TargetMode="External"/><Relationship Id="rId15" Type="http://schemas.openxmlformats.org/officeDocument/2006/relationships/hyperlink" Target="https://base.garant.ru/196301/e8618d811740a27417d09ed5ba65841f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base.garant.ru/73556020/ed12018216c0cd0bb048caddb0100d8f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base.garant.ru/70208582/16bd5713e072a9368dc4b771e4cf4f1f/" TargetMode="External"/><Relationship Id="rId19" Type="http://schemas.openxmlformats.org/officeDocument/2006/relationships/hyperlink" Target="https://base.garant.ru/70147070/5d58372c0a0a2138fafe0e911013c6e6/" TargetMode="External"/><Relationship Id="rId31" Type="http://schemas.openxmlformats.org/officeDocument/2006/relationships/hyperlink" Target="https://ivo.garant.ru/" TargetMode="External"/><Relationship Id="rId4" Type="http://schemas.openxmlformats.org/officeDocument/2006/relationships/hyperlink" Target="https://base.garant.ru/73556020/ed12018216c0cd0bb048caddb0100d8f/" TargetMode="Externa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base.garant.ru/12164203/" TargetMode="External"/><Relationship Id="rId22" Type="http://schemas.openxmlformats.org/officeDocument/2006/relationships/hyperlink" Target="https://base.garant.ru/70143496/" TargetMode="External"/><Relationship Id="rId27" Type="http://schemas.openxmlformats.org/officeDocument/2006/relationships/hyperlink" Target="https://ivo.garant.ru/" TargetMode="External"/><Relationship Id="rId30" Type="http://schemas.openxmlformats.org/officeDocument/2006/relationships/hyperlink" Target="https://base.garant.ru/70143496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base.garant.ru/70588238/dcdd227845a1a17f66a8c9656c130cf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1748</Words>
  <Characters>9967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2024-02-21T13:59:00Z</dcterms:created>
  <dcterms:modified xsi:type="dcterms:W3CDTF">2024-02-21T13:59:00Z</dcterms:modified>
</cp:coreProperties>
</file>